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F8" w:rsidRDefault="006017F8" w:rsidP="00C23B08">
      <w:pPr>
        <w:pStyle w:val="a3"/>
        <w:shd w:val="clear" w:color="auto" w:fill="FFFFFF"/>
        <w:spacing w:before="0" w:beforeAutospacing="0" w:after="0" w:afterAutospacing="0" w:line="228" w:lineRule="auto"/>
        <w:ind w:firstLine="567"/>
        <w:jc w:val="right"/>
        <w:rPr>
          <w:i/>
          <w:color w:val="000000"/>
        </w:rPr>
      </w:pPr>
      <w:r w:rsidRPr="00223DD8">
        <w:rPr>
          <w:i/>
          <w:color w:val="000000"/>
        </w:rPr>
        <w:t>Приложение 2</w:t>
      </w:r>
    </w:p>
    <w:p w:rsidR="003F4F1C" w:rsidRPr="00223DD8" w:rsidRDefault="003F4F1C" w:rsidP="00C23B08">
      <w:pPr>
        <w:pStyle w:val="a3"/>
        <w:shd w:val="clear" w:color="auto" w:fill="FFFFFF"/>
        <w:spacing w:before="0" w:beforeAutospacing="0" w:after="0" w:afterAutospacing="0" w:line="228" w:lineRule="auto"/>
        <w:ind w:firstLine="567"/>
        <w:jc w:val="right"/>
        <w:rPr>
          <w:i/>
          <w:color w:val="000000"/>
        </w:rPr>
      </w:pPr>
    </w:p>
    <w:p w:rsidR="006017F8" w:rsidRDefault="006017F8" w:rsidP="00C23B08">
      <w:pPr>
        <w:spacing w:after="60" w:line="228" w:lineRule="auto"/>
        <w:jc w:val="center"/>
        <w:rPr>
          <w:b/>
          <w:sz w:val="28"/>
          <w:szCs w:val="28"/>
        </w:rPr>
      </w:pPr>
      <w:r w:rsidRPr="00FA31B8">
        <w:rPr>
          <w:b/>
          <w:sz w:val="28"/>
          <w:szCs w:val="28"/>
        </w:rPr>
        <w:t>Рекомендации по оцифровке документов</w:t>
      </w:r>
    </w:p>
    <w:p w:rsidR="00873FF3" w:rsidRPr="00873FF3" w:rsidRDefault="00873FF3" w:rsidP="00C23B08">
      <w:pPr>
        <w:spacing w:after="60" w:line="228" w:lineRule="auto"/>
        <w:jc w:val="center"/>
        <w:rPr>
          <w:b/>
          <w:sz w:val="8"/>
          <w:szCs w:val="8"/>
        </w:rPr>
      </w:pPr>
    </w:p>
    <w:p w:rsidR="006017F8" w:rsidRDefault="006017F8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Документ оцифровывается </w:t>
      </w:r>
      <w:r w:rsidR="00096A45">
        <w:rPr>
          <w:szCs w:val="28"/>
        </w:rPr>
        <w:t>в полном объ</w:t>
      </w:r>
      <w:r w:rsidR="00663C91">
        <w:rPr>
          <w:szCs w:val="28"/>
        </w:rPr>
        <w:t>е</w:t>
      </w:r>
      <w:r w:rsidR="007D3469">
        <w:rPr>
          <w:szCs w:val="28"/>
        </w:rPr>
        <w:t>ме, включая обложку</w:t>
      </w:r>
      <w:r>
        <w:rPr>
          <w:szCs w:val="28"/>
        </w:rPr>
        <w:t>, титулы, листы со служебной инфо</w:t>
      </w:r>
      <w:r w:rsidR="00223DD8">
        <w:rPr>
          <w:szCs w:val="28"/>
        </w:rPr>
        <w:t>рмацией, оборотные стороны и т. </w:t>
      </w:r>
      <w:r>
        <w:rPr>
          <w:szCs w:val="28"/>
        </w:rPr>
        <w:t>п., а не пофрагментно.</w:t>
      </w:r>
    </w:p>
    <w:p w:rsidR="006017F8" w:rsidRDefault="006017F8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>
        <w:rPr>
          <w:szCs w:val="28"/>
        </w:rPr>
        <w:t>При оцифровке документа необходимо следить, чтобы граница области сканир</w:t>
      </w:r>
      <w:r w:rsidR="0078010A">
        <w:rPr>
          <w:szCs w:val="28"/>
        </w:rPr>
        <w:t>ования/фотографирования располагалась в</w:t>
      </w:r>
      <w:r>
        <w:rPr>
          <w:szCs w:val="28"/>
        </w:rPr>
        <w:t xml:space="preserve"> 0,5</w:t>
      </w:r>
      <w:r w:rsidRPr="004333B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1 см от края документа с тем, чтобы на изображении были видны его края. То есть нужно, чтобы </w:t>
      </w:r>
      <w:r w:rsidR="00F542B4">
        <w:rPr>
          <w:szCs w:val="28"/>
        </w:rPr>
        <w:t>подлинник</w:t>
      </w:r>
      <w:r w:rsidR="00F542B4" w:rsidRPr="00010062">
        <w:rPr>
          <w:szCs w:val="28"/>
        </w:rPr>
        <w:t xml:space="preserve"> </w:t>
      </w:r>
      <w:r w:rsidR="00096A45">
        <w:rPr>
          <w:szCs w:val="28"/>
        </w:rPr>
        <w:t>был воспроизвед</w:t>
      </w:r>
      <w:r w:rsidR="00663C91">
        <w:rPr>
          <w:szCs w:val="28"/>
        </w:rPr>
        <w:t>е</w:t>
      </w:r>
      <w:r w:rsidR="00F542B4">
        <w:rPr>
          <w:szCs w:val="28"/>
        </w:rPr>
        <w:t>н</w:t>
      </w:r>
      <w:r w:rsidR="00F542B4" w:rsidRPr="00010062">
        <w:rPr>
          <w:szCs w:val="28"/>
        </w:rPr>
        <w:t xml:space="preserve"> </w:t>
      </w:r>
      <w:r>
        <w:rPr>
          <w:color w:val="000000"/>
          <w:szCs w:val="28"/>
        </w:rPr>
        <w:t xml:space="preserve">в </w:t>
      </w:r>
      <w:r>
        <w:rPr>
          <w:szCs w:val="28"/>
        </w:rPr>
        <w:t>цифровой</w:t>
      </w:r>
      <w:r w:rsidRPr="00010062">
        <w:rPr>
          <w:szCs w:val="28"/>
        </w:rPr>
        <w:t xml:space="preserve"> копии целиком</w:t>
      </w:r>
      <w:r>
        <w:rPr>
          <w:szCs w:val="28"/>
        </w:rPr>
        <w:t>, без урезки.</w:t>
      </w:r>
    </w:p>
    <w:p w:rsidR="006017F8" w:rsidRDefault="006017F8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>
        <w:rPr>
          <w:szCs w:val="28"/>
        </w:rPr>
        <w:t>В случае если документ хранится в сложенном виде, кроме оцифровки его лицевой и оборотной стороны в развернутом виде, желательно также оцифровать его во всех вариантах сложения в случае, если варианты сложения имеют самостоятельную информационную ценность (например, надписи на внешних сторонах писем-треугольников периода Великой Отечественной войны).</w:t>
      </w:r>
    </w:p>
    <w:p w:rsidR="001363F8" w:rsidRPr="0070219B" w:rsidRDefault="00632D42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 w:rsidRPr="0070219B">
        <w:rPr>
          <w:szCs w:val="28"/>
        </w:rPr>
        <w:t>При сканировании документа с текстом и (или) изображением(ями) на обратной стороне</w:t>
      </w:r>
      <w:r w:rsidR="00F428DE" w:rsidRPr="0070219B">
        <w:rPr>
          <w:szCs w:val="28"/>
        </w:rPr>
        <w:t>,</w:t>
      </w:r>
      <w:r w:rsidRPr="0070219B">
        <w:rPr>
          <w:szCs w:val="28"/>
        </w:rPr>
        <w:t xml:space="preserve"> положите поверх его лист белой или черной бумаги</w:t>
      </w:r>
      <w:r w:rsidR="00F428DE" w:rsidRPr="0070219B">
        <w:rPr>
          <w:szCs w:val="28"/>
        </w:rPr>
        <w:t xml:space="preserve"> – это </w:t>
      </w:r>
      <w:r w:rsidR="0070219B" w:rsidRPr="0070219B">
        <w:rPr>
          <w:szCs w:val="28"/>
        </w:rPr>
        <w:t>позволит избежать просвечивания обратной стороны при сканировании.</w:t>
      </w:r>
    </w:p>
    <w:p w:rsidR="007627FD" w:rsidRPr="007627FD" w:rsidRDefault="007627FD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 w:rsidRPr="007627FD">
        <w:rPr>
          <w:szCs w:val="28"/>
        </w:rPr>
        <w:t>Не корректируйте и не улучшайте документ с помощью программы</w:t>
      </w:r>
      <w:r w:rsidR="005966C6">
        <w:rPr>
          <w:szCs w:val="28"/>
        </w:rPr>
        <w:t xml:space="preserve"> для сканирования. Сохраните изображение в формате TIFF, при возможности задав максимальное качество</w:t>
      </w:r>
      <w:r w:rsidR="00C23B08">
        <w:rPr>
          <w:szCs w:val="28"/>
        </w:rPr>
        <w:t>, которое доступно в настройках</w:t>
      </w:r>
      <w:r w:rsidR="005966C6">
        <w:rPr>
          <w:szCs w:val="28"/>
        </w:rPr>
        <w:t>.</w:t>
      </w:r>
      <w:r w:rsidRPr="007627FD">
        <w:rPr>
          <w:szCs w:val="28"/>
        </w:rPr>
        <w:t xml:space="preserve"> </w:t>
      </w:r>
      <w:r w:rsidR="005966C6">
        <w:rPr>
          <w:szCs w:val="28"/>
        </w:rPr>
        <w:t xml:space="preserve">Избегайте сканирования в </w:t>
      </w:r>
      <w:r w:rsidR="005966C6" w:rsidRPr="005966C6">
        <w:rPr>
          <w:caps/>
          <w:color w:val="000000"/>
          <w:szCs w:val="28"/>
        </w:rPr>
        <w:t>jp</w:t>
      </w:r>
      <w:r w:rsidR="005966C6">
        <w:rPr>
          <w:caps/>
          <w:color w:val="000000"/>
          <w:szCs w:val="28"/>
          <w:lang w:val="en-US"/>
        </w:rPr>
        <w:t>E</w:t>
      </w:r>
      <w:r w:rsidR="005966C6" w:rsidRPr="005966C6">
        <w:rPr>
          <w:caps/>
          <w:color w:val="000000"/>
          <w:szCs w:val="28"/>
        </w:rPr>
        <w:t>g</w:t>
      </w:r>
      <w:r w:rsidR="002F3644">
        <w:rPr>
          <w:caps/>
          <w:color w:val="000000"/>
          <w:szCs w:val="28"/>
        </w:rPr>
        <w:t xml:space="preserve"> – </w:t>
      </w:r>
      <w:r w:rsidR="00C23B08">
        <w:rPr>
          <w:color w:val="000000"/>
          <w:szCs w:val="28"/>
        </w:rPr>
        <w:t xml:space="preserve">это формат с потерей качества </w:t>
      </w:r>
      <w:r w:rsidR="00B95D19">
        <w:rPr>
          <w:color w:val="000000"/>
          <w:szCs w:val="28"/>
        </w:rPr>
        <w:t xml:space="preserve">изображения </w:t>
      </w:r>
      <w:r w:rsidR="00C23B08">
        <w:rPr>
          <w:color w:val="000000"/>
          <w:szCs w:val="28"/>
        </w:rPr>
        <w:t>и дальнейшее конвертирование</w:t>
      </w:r>
      <w:r w:rsidR="002F3644">
        <w:rPr>
          <w:color w:val="000000"/>
          <w:szCs w:val="28"/>
        </w:rPr>
        <w:t xml:space="preserve"> </w:t>
      </w:r>
      <w:r w:rsidR="002F3644" w:rsidRPr="005966C6">
        <w:rPr>
          <w:caps/>
          <w:color w:val="000000"/>
          <w:szCs w:val="28"/>
        </w:rPr>
        <w:t>jp</w:t>
      </w:r>
      <w:r w:rsidR="002F3644">
        <w:rPr>
          <w:caps/>
          <w:color w:val="000000"/>
          <w:szCs w:val="28"/>
          <w:lang w:val="en-US"/>
        </w:rPr>
        <w:t>E</w:t>
      </w:r>
      <w:r w:rsidR="002F3644" w:rsidRPr="005966C6">
        <w:rPr>
          <w:caps/>
          <w:color w:val="000000"/>
          <w:szCs w:val="28"/>
        </w:rPr>
        <w:t>g</w:t>
      </w:r>
      <w:r w:rsidR="002F3644">
        <w:rPr>
          <w:caps/>
          <w:color w:val="000000"/>
          <w:szCs w:val="28"/>
        </w:rPr>
        <w:t xml:space="preserve"> </w:t>
      </w:r>
      <w:r w:rsidR="002F3644">
        <w:rPr>
          <w:color w:val="000000"/>
          <w:szCs w:val="28"/>
        </w:rPr>
        <w:t>в другие</w:t>
      </w:r>
      <w:r w:rsidR="00C23B08">
        <w:rPr>
          <w:color w:val="000000"/>
          <w:szCs w:val="28"/>
        </w:rPr>
        <w:t xml:space="preserve"> форматы не </w:t>
      </w:r>
      <w:r w:rsidR="00096A45">
        <w:rPr>
          <w:color w:val="000000"/>
          <w:szCs w:val="28"/>
        </w:rPr>
        <w:t>привед</w:t>
      </w:r>
      <w:r w:rsidR="00663C91">
        <w:rPr>
          <w:color w:val="000000"/>
          <w:szCs w:val="28"/>
        </w:rPr>
        <w:t>е</w:t>
      </w:r>
      <w:r w:rsidR="00C23B08">
        <w:rPr>
          <w:color w:val="000000"/>
          <w:szCs w:val="28"/>
        </w:rPr>
        <w:t xml:space="preserve">т к улучшению </w:t>
      </w:r>
      <w:r w:rsidR="00096A45">
        <w:rPr>
          <w:color w:val="000000"/>
          <w:szCs w:val="28"/>
        </w:rPr>
        <w:t>свойств цифровой копии</w:t>
      </w:r>
      <w:r w:rsidR="002F3644">
        <w:rPr>
          <w:color w:val="000000"/>
          <w:szCs w:val="28"/>
        </w:rPr>
        <w:t>.</w:t>
      </w:r>
    </w:p>
    <w:p w:rsidR="007627FD" w:rsidRPr="005966C6" w:rsidRDefault="007627FD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 w:rsidRPr="005966C6">
        <w:rPr>
          <w:szCs w:val="28"/>
        </w:rPr>
        <w:t>При сн</w:t>
      </w:r>
      <w:r w:rsidR="005966C6">
        <w:rPr>
          <w:szCs w:val="28"/>
        </w:rPr>
        <w:t>ятии фотокопии необходимо положить д</w:t>
      </w:r>
      <w:r w:rsidR="00096A45">
        <w:rPr>
          <w:szCs w:val="28"/>
        </w:rPr>
        <w:t>окумент на ровную, хорошо освещ</w:t>
      </w:r>
      <w:r w:rsidR="00663C91">
        <w:rPr>
          <w:szCs w:val="28"/>
        </w:rPr>
        <w:t>е</w:t>
      </w:r>
      <w:r w:rsidR="005966C6">
        <w:rPr>
          <w:szCs w:val="28"/>
        </w:rPr>
        <w:t>нную поверхность</w:t>
      </w:r>
      <w:r w:rsidR="002F3644">
        <w:rPr>
          <w:szCs w:val="28"/>
        </w:rPr>
        <w:t>. Для создания оптимального фотофона можно использовать однотонную бумагу, ткань и т.</w:t>
      </w:r>
      <w:r w:rsidR="00223DD8">
        <w:rPr>
          <w:szCs w:val="28"/>
        </w:rPr>
        <w:t> </w:t>
      </w:r>
      <w:r w:rsidR="002F3644">
        <w:rPr>
          <w:szCs w:val="28"/>
        </w:rPr>
        <w:t>д. Использовать встроенную в Ваш телефон вспышку не стоит</w:t>
      </w:r>
      <w:r w:rsidR="00E338D1">
        <w:rPr>
          <w:szCs w:val="28"/>
        </w:rPr>
        <w:t xml:space="preserve"> – она добавит блики в цифровую копию</w:t>
      </w:r>
      <w:r w:rsidR="00DD7822">
        <w:rPr>
          <w:szCs w:val="28"/>
        </w:rPr>
        <w:t>.</w:t>
      </w:r>
      <w:r w:rsidRPr="005966C6">
        <w:rPr>
          <w:szCs w:val="28"/>
        </w:rPr>
        <w:t xml:space="preserve"> </w:t>
      </w:r>
    </w:p>
    <w:p w:rsidR="006017F8" w:rsidRDefault="006017F8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При оцифровке желательно располагать на поверхности сканера </w:t>
      </w:r>
      <w:r w:rsidR="00F77248">
        <w:rPr>
          <w:szCs w:val="28"/>
        </w:rPr>
        <w:t xml:space="preserve">или фотофона </w:t>
      </w:r>
      <w:r>
        <w:rPr>
          <w:szCs w:val="28"/>
        </w:rPr>
        <w:t>две линейки, демонстрирующие физические размеры документа.</w:t>
      </w:r>
    </w:p>
    <w:p w:rsidR="00E338D1" w:rsidRPr="00C32BF7" w:rsidRDefault="00E338D1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>
        <w:rPr>
          <w:szCs w:val="28"/>
        </w:rPr>
        <w:t>Старайтесь задать настройки оборудования, позволяющие изготовить максимально качественную копию</w:t>
      </w:r>
      <w:r w:rsidR="00632D42">
        <w:rPr>
          <w:szCs w:val="28"/>
        </w:rPr>
        <w:t>.</w:t>
      </w:r>
      <w:r w:rsidR="0070219B">
        <w:rPr>
          <w:szCs w:val="28"/>
        </w:rPr>
        <w:t xml:space="preserve"> </w:t>
      </w:r>
    </w:p>
    <w:p w:rsidR="006017F8" w:rsidRDefault="006017F8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 w:rsidRPr="00010062">
        <w:rPr>
          <w:szCs w:val="28"/>
        </w:rPr>
        <w:t xml:space="preserve">Просим присылать исходные цифровые копии, не подвергнутые обработке в графическом редакторе (Adobe Photoshop, </w:t>
      </w:r>
      <w:r w:rsidRPr="00010062">
        <w:rPr>
          <w:szCs w:val="28"/>
          <w:lang w:val="en-US"/>
        </w:rPr>
        <w:t>Corel</w:t>
      </w:r>
      <w:r w:rsidRPr="00010062">
        <w:rPr>
          <w:szCs w:val="28"/>
        </w:rPr>
        <w:t xml:space="preserve"> </w:t>
      </w:r>
      <w:r w:rsidRPr="00010062">
        <w:rPr>
          <w:szCs w:val="28"/>
          <w:lang w:val="en-US"/>
        </w:rPr>
        <w:t>Draw</w:t>
      </w:r>
      <w:r w:rsidRPr="00010062">
        <w:rPr>
          <w:szCs w:val="28"/>
        </w:rPr>
        <w:t xml:space="preserve">, </w:t>
      </w:r>
      <w:r w:rsidRPr="00010062">
        <w:rPr>
          <w:szCs w:val="28"/>
          <w:lang w:val="en-US"/>
        </w:rPr>
        <w:t>Paint</w:t>
      </w:r>
      <w:r w:rsidRPr="00010062">
        <w:rPr>
          <w:szCs w:val="28"/>
        </w:rPr>
        <w:t xml:space="preserve">, </w:t>
      </w:r>
      <w:r w:rsidRPr="00010062">
        <w:rPr>
          <w:szCs w:val="28"/>
          <w:lang w:val="en-US"/>
        </w:rPr>
        <w:t>Figma</w:t>
      </w:r>
      <w:r w:rsidRPr="00010062">
        <w:rPr>
          <w:szCs w:val="28"/>
        </w:rPr>
        <w:t xml:space="preserve"> и др.)</w:t>
      </w:r>
      <w:r>
        <w:rPr>
          <w:szCs w:val="28"/>
        </w:rPr>
        <w:t>.</w:t>
      </w:r>
    </w:p>
    <w:p w:rsidR="005A5BF9" w:rsidRDefault="005A5BF9" w:rsidP="00C23B08">
      <w:pPr>
        <w:pStyle w:val="aa"/>
        <w:numPr>
          <w:ilvl w:val="0"/>
          <w:numId w:val="7"/>
        </w:numPr>
        <w:tabs>
          <w:tab w:val="left" w:pos="993"/>
        </w:tabs>
        <w:spacing w:after="60" w:line="228" w:lineRule="auto"/>
        <w:ind w:left="0" w:firstLine="567"/>
        <w:jc w:val="both"/>
        <w:rPr>
          <w:szCs w:val="28"/>
        </w:rPr>
      </w:pPr>
      <w:r>
        <w:rPr>
          <w:szCs w:val="28"/>
        </w:rPr>
        <w:t>Требования к файлам:</w:t>
      </w:r>
    </w:p>
    <w:p w:rsidR="00DE0D39" w:rsidRDefault="005A5BF9" w:rsidP="00C23B08">
      <w:pPr>
        <w:pStyle w:val="aa"/>
        <w:numPr>
          <w:ilvl w:val="0"/>
          <w:numId w:val="8"/>
        </w:numPr>
        <w:tabs>
          <w:tab w:val="left" w:pos="993"/>
        </w:tabs>
        <w:spacing w:after="60" w:line="228" w:lineRule="auto"/>
        <w:ind w:left="1418" w:hanging="425"/>
        <w:jc w:val="both"/>
        <w:rPr>
          <w:color w:val="000000"/>
          <w:szCs w:val="28"/>
        </w:rPr>
      </w:pPr>
      <w:r>
        <w:rPr>
          <w:szCs w:val="28"/>
        </w:rPr>
        <w:t xml:space="preserve">формат </w:t>
      </w:r>
      <w:r w:rsidRPr="004333B9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.tiff, .jpg;</w:t>
      </w:r>
    </w:p>
    <w:p w:rsidR="00DE0D39" w:rsidRDefault="007A0F80" w:rsidP="00C23B08">
      <w:pPr>
        <w:pStyle w:val="aa"/>
        <w:numPr>
          <w:ilvl w:val="0"/>
          <w:numId w:val="8"/>
        </w:numPr>
        <w:tabs>
          <w:tab w:val="left" w:pos="993"/>
        </w:tabs>
        <w:spacing w:after="60" w:line="228" w:lineRule="auto"/>
        <w:ind w:left="1418" w:hanging="425"/>
        <w:jc w:val="both"/>
        <w:rPr>
          <w:color w:val="000000"/>
          <w:szCs w:val="28"/>
        </w:rPr>
      </w:pPr>
      <w:r w:rsidRPr="00DE0D39">
        <w:rPr>
          <w:color w:val="000000"/>
          <w:szCs w:val="28"/>
        </w:rPr>
        <w:t>разрешение – не ниже 300 dpi;</w:t>
      </w:r>
    </w:p>
    <w:p w:rsidR="00DE0D39" w:rsidRPr="00DE0D39" w:rsidRDefault="007A0F80" w:rsidP="00C23B08">
      <w:pPr>
        <w:pStyle w:val="aa"/>
        <w:numPr>
          <w:ilvl w:val="0"/>
          <w:numId w:val="8"/>
        </w:numPr>
        <w:tabs>
          <w:tab w:val="left" w:pos="993"/>
        </w:tabs>
        <w:spacing w:after="60" w:line="228" w:lineRule="auto"/>
        <w:ind w:left="1418" w:hanging="425"/>
        <w:jc w:val="both"/>
        <w:rPr>
          <w:color w:val="000000"/>
          <w:szCs w:val="28"/>
        </w:rPr>
      </w:pPr>
      <w:r w:rsidRPr="00DE0D39">
        <w:rPr>
          <w:szCs w:val="28"/>
        </w:rPr>
        <w:t>цветность – полноцветный;</w:t>
      </w:r>
    </w:p>
    <w:p w:rsidR="00DE0D39" w:rsidRPr="00DE0D39" w:rsidRDefault="007A0F80" w:rsidP="00C23B08">
      <w:pPr>
        <w:pStyle w:val="aa"/>
        <w:numPr>
          <w:ilvl w:val="0"/>
          <w:numId w:val="8"/>
        </w:numPr>
        <w:tabs>
          <w:tab w:val="left" w:pos="993"/>
        </w:tabs>
        <w:spacing w:after="60" w:line="228" w:lineRule="auto"/>
        <w:ind w:left="1418" w:hanging="425"/>
        <w:jc w:val="both"/>
        <w:rPr>
          <w:color w:val="000000"/>
          <w:szCs w:val="28"/>
        </w:rPr>
      </w:pPr>
      <w:r w:rsidRPr="00DE0D39">
        <w:rPr>
          <w:szCs w:val="28"/>
        </w:rPr>
        <w:t>требуемые страницы – все;</w:t>
      </w:r>
    </w:p>
    <w:p w:rsidR="00DE0D39" w:rsidRPr="00DE0D39" w:rsidRDefault="005966C6" w:rsidP="00C23B08">
      <w:pPr>
        <w:pStyle w:val="aa"/>
        <w:numPr>
          <w:ilvl w:val="0"/>
          <w:numId w:val="8"/>
        </w:numPr>
        <w:tabs>
          <w:tab w:val="left" w:pos="993"/>
        </w:tabs>
        <w:spacing w:after="60" w:line="228" w:lineRule="auto"/>
        <w:ind w:left="1418" w:hanging="425"/>
        <w:jc w:val="both"/>
        <w:rPr>
          <w:color w:val="000000"/>
          <w:szCs w:val="28"/>
        </w:rPr>
      </w:pPr>
      <w:r w:rsidRPr="00DE0D39">
        <w:rPr>
          <w:szCs w:val="28"/>
        </w:rPr>
        <w:t xml:space="preserve">предпочитаемый </w:t>
      </w:r>
      <w:r w:rsidR="00EF6E28" w:rsidRPr="00DE0D39">
        <w:rPr>
          <w:szCs w:val="28"/>
        </w:rPr>
        <w:t>вид копии – скан-копия;</w:t>
      </w:r>
    </w:p>
    <w:p w:rsidR="007A0F80" w:rsidRPr="00DE0D39" w:rsidRDefault="007A0F80" w:rsidP="00C23B08">
      <w:pPr>
        <w:pStyle w:val="aa"/>
        <w:numPr>
          <w:ilvl w:val="0"/>
          <w:numId w:val="8"/>
        </w:numPr>
        <w:tabs>
          <w:tab w:val="left" w:pos="993"/>
        </w:tabs>
        <w:spacing w:after="60" w:line="228" w:lineRule="auto"/>
        <w:ind w:left="1418" w:hanging="425"/>
        <w:jc w:val="both"/>
        <w:rPr>
          <w:color w:val="000000"/>
          <w:szCs w:val="28"/>
        </w:rPr>
      </w:pPr>
      <w:r w:rsidRPr="00DE0D39">
        <w:rPr>
          <w:szCs w:val="28"/>
        </w:rPr>
        <w:t xml:space="preserve">способ оцифровки – на отдельных страницах </w:t>
      </w:r>
      <w:r w:rsidR="00F77248" w:rsidRPr="00DE0D39">
        <w:rPr>
          <w:szCs w:val="28"/>
        </w:rPr>
        <w:t>и компан</w:t>
      </w:r>
      <w:r w:rsidRPr="00DE0D39">
        <w:rPr>
          <w:szCs w:val="28"/>
        </w:rPr>
        <w:t>овка разворотов на одном листе.</w:t>
      </w:r>
    </w:p>
    <w:p w:rsidR="007B7B01" w:rsidRPr="002576C7" w:rsidRDefault="007B7B01" w:rsidP="003F4F1C">
      <w:pPr>
        <w:pStyle w:val="a3"/>
        <w:shd w:val="clear" w:color="auto" w:fill="FFFFFF"/>
        <w:spacing w:before="0" w:beforeAutospacing="0" w:after="0" w:afterAutospacing="0" w:line="228" w:lineRule="auto"/>
        <w:rPr>
          <w:b/>
          <w:i/>
          <w:color w:val="000000"/>
          <w:sz w:val="32"/>
          <w:szCs w:val="32"/>
        </w:rPr>
      </w:pPr>
    </w:p>
    <w:sectPr w:rsidR="007B7B01" w:rsidRPr="002576C7" w:rsidSect="00C23B08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DE" w:rsidRDefault="003057DE" w:rsidP="0002618B">
      <w:r>
        <w:separator/>
      </w:r>
    </w:p>
  </w:endnote>
  <w:endnote w:type="continuationSeparator" w:id="1">
    <w:p w:rsidR="003057DE" w:rsidRDefault="003057DE" w:rsidP="0002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56" w:rsidRPr="0002618B" w:rsidRDefault="000B6D56">
    <w:pPr>
      <w:pStyle w:val="ad"/>
      <w:jc w:val="center"/>
      <w:rPr>
        <w:sz w:val="20"/>
        <w:szCs w:val="20"/>
      </w:rPr>
    </w:pPr>
  </w:p>
  <w:p w:rsidR="000B6D56" w:rsidRPr="0002618B" w:rsidRDefault="00815689">
    <w:pPr>
      <w:pStyle w:val="ad"/>
      <w:jc w:val="center"/>
      <w:rPr>
        <w:sz w:val="20"/>
        <w:szCs w:val="20"/>
      </w:rPr>
    </w:pPr>
    <w:r w:rsidRPr="0002618B">
      <w:rPr>
        <w:sz w:val="20"/>
        <w:szCs w:val="20"/>
      </w:rPr>
      <w:fldChar w:fldCharType="begin"/>
    </w:r>
    <w:r w:rsidR="000B6D56" w:rsidRPr="0002618B">
      <w:rPr>
        <w:sz w:val="20"/>
        <w:szCs w:val="20"/>
      </w:rPr>
      <w:instrText xml:space="preserve"> PAGE   \* MERGEFORMAT </w:instrText>
    </w:r>
    <w:r w:rsidRPr="0002618B">
      <w:rPr>
        <w:sz w:val="20"/>
        <w:szCs w:val="20"/>
      </w:rPr>
      <w:fldChar w:fldCharType="separate"/>
    </w:r>
    <w:r w:rsidR="003F4F1C">
      <w:rPr>
        <w:noProof/>
        <w:sz w:val="20"/>
        <w:szCs w:val="20"/>
      </w:rPr>
      <w:t>2</w:t>
    </w:r>
    <w:r w:rsidRPr="0002618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DE" w:rsidRDefault="003057DE" w:rsidP="0002618B">
      <w:r>
        <w:separator/>
      </w:r>
    </w:p>
  </w:footnote>
  <w:footnote w:type="continuationSeparator" w:id="1">
    <w:p w:rsidR="003057DE" w:rsidRDefault="003057DE" w:rsidP="00026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92E"/>
    <w:multiLevelType w:val="hybridMultilevel"/>
    <w:tmpl w:val="B84CC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F3979"/>
    <w:multiLevelType w:val="hybridMultilevel"/>
    <w:tmpl w:val="09404AB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7BF7BC9"/>
    <w:multiLevelType w:val="hybridMultilevel"/>
    <w:tmpl w:val="27E6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56F6"/>
    <w:multiLevelType w:val="hybridMultilevel"/>
    <w:tmpl w:val="1A78D884"/>
    <w:lvl w:ilvl="0" w:tplc="1730F0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407A97"/>
    <w:multiLevelType w:val="multilevel"/>
    <w:tmpl w:val="A4C2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72B45"/>
    <w:multiLevelType w:val="hybridMultilevel"/>
    <w:tmpl w:val="7C52D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1D7F2C"/>
    <w:multiLevelType w:val="hybridMultilevel"/>
    <w:tmpl w:val="4746D9DA"/>
    <w:lvl w:ilvl="0" w:tplc="1570C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DF1F27"/>
    <w:multiLevelType w:val="hybridMultilevel"/>
    <w:tmpl w:val="D07C9B9C"/>
    <w:lvl w:ilvl="0" w:tplc="20A24B1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BDB"/>
    <w:rsid w:val="0000229C"/>
    <w:rsid w:val="00010062"/>
    <w:rsid w:val="000209F1"/>
    <w:rsid w:val="000242EC"/>
    <w:rsid w:val="0002618B"/>
    <w:rsid w:val="0002650E"/>
    <w:rsid w:val="00041E8E"/>
    <w:rsid w:val="0004333D"/>
    <w:rsid w:val="00063825"/>
    <w:rsid w:val="00064B5C"/>
    <w:rsid w:val="000667B9"/>
    <w:rsid w:val="0008768B"/>
    <w:rsid w:val="00090DA2"/>
    <w:rsid w:val="0009354D"/>
    <w:rsid w:val="00096A45"/>
    <w:rsid w:val="000B6D56"/>
    <w:rsid w:val="000D4946"/>
    <w:rsid w:val="000F3541"/>
    <w:rsid w:val="001122B2"/>
    <w:rsid w:val="00121404"/>
    <w:rsid w:val="001363F8"/>
    <w:rsid w:val="001449F1"/>
    <w:rsid w:val="00147145"/>
    <w:rsid w:val="00163158"/>
    <w:rsid w:val="00172847"/>
    <w:rsid w:val="00194AA7"/>
    <w:rsid w:val="00195C70"/>
    <w:rsid w:val="001A020A"/>
    <w:rsid w:val="001D1C84"/>
    <w:rsid w:val="001D7A54"/>
    <w:rsid w:val="00207824"/>
    <w:rsid w:val="002125B4"/>
    <w:rsid w:val="002145C5"/>
    <w:rsid w:val="0021586C"/>
    <w:rsid w:val="00217ED2"/>
    <w:rsid w:val="00223DD8"/>
    <w:rsid w:val="0022681B"/>
    <w:rsid w:val="002443EA"/>
    <w:rsid w:val="00244C76"/>
    <w:rsid w:val="00256BA6"/>
    <w:rsid w:val="002576C7"/>
    <w:rsid w:val="00281DEB"/>
    <w:rsid w:val="002901C5"/>
    <w:rsid w:val="002A1D2C"/>
    <w:rsid w:val="002B288B"/>
    <w:rsid w:val="002D1037"/>
    <w:rsid w:val="002E1862"/>
    <w:rsid w:val="002E6FAF"/>
    <w:rsid w:val="002F3644"/>
    <w:rsid w:val="002F6C01"/>
    <w:rsid w:val="0030396A"/>
    <w:rsid w:val="003042F6"/>
    <w:rsid w:val="003054AB"/>
    <w:rsid w:val="003057DE"/>
    <w:rsid w:val="00335ECC"/>
    <w:rsid w:val="00340379"/>
    <w:rsid w:val="0035789D"/>
    <w:rsid w:val="003652D5"/>
    <w:rsid w:val="00392453"/>
    <w:rsid w:val="003A20C8"/>
    <w:rsid w:val="003A73AA"/>
    <w:rsid w:val="003B3421"/>
    <w:rsid w:val="003C04BB"/>
    <w:rsid w:val="003C50D7"/>
    <w:rsid w:val="003D72DA"/>
    <w:rsid w:val="003F2FFF"/>
    <w:rsid w:val="003F4F1C"/>
    <w:rsid w:val="00406DF5"/>
    <w:rsid w:val="00417A40"/>
    <w:rsid w:val="004264F6"/>
    <w:rsid w:val="0044452C"/>
    <w:rsid w:val="0046240B"/>
    <w:rsid w:val="00475BDB"/>
    <w:rsid w:val="004A1C5A"/>
    <w:rsid w:val="004B6ED1"/>
    <w:rsid w:val="004E5BFA"/>
    <w:rsid w:val="00500980"/>
    <w:rsid w:val="00543E8B"/>
    <w:rsid w:val="005540E5"/>
    <w:rsid w:val="00566C4D"/>
    <w:rsid w:val="00575D73"/>
    <w:rsid w:val="0057703C"/>
    <w:rsid w:val="005917AD"/>
    <w:rsid w:val="005966C6"/>
    <w:rsid w:val="005A5BF9"/>
    <w:rsid w:val="005A5C23"/>
    <w:rsid w:val="005B2615"/>
    <w:rsid w:val="005B3701"/>
    <w:rsid w:val="005D1F17"/>
    <w:rsid w:val="005E09EC"/>
    <w:rsid w:val="005E31A8"/>
    <w:rsid w:val="006017F8"/>
    <w:rsid w:val="00605AF9"/>
    <w:rsid w:val="006102B9"/>
    <w:rsid w:val="00616D4C"/>
    <w:rsid w:val="00625739"/>
    <w:rsid w:val="00632D42"/>
    <w:rsid w:val="00663C91"/>
    <w:rsid w:val="006701F7"/>
    <w:rsid w:val="006746B4"/>
    <w:rsid w:val="0068015B"/>
    <w:rsid w:val="00681C91"/>
    <w:rsid w:val="00687D4C"/>
    <w:rsid w:val="006C1525"/>
    <w:rsid w:val="006D34AF"/>
    <w:rsid w:val="006F127C"/>
    <w:rsid w:val="0070219B"/>
    <w:rsid w:val="007169DA"/>
    <w:rsid w:val="00716F70"/>
    <w:rsid w:val="00735A17"/>
    <w:rsid w:val="007418D4"/>
    <w:rsid w:val="007467DD"/>
    <w:rsid w:val="00751400"/>
    <w:rsid w:val="00751578"/>
    <w:rsid w:val="00753457"/>
    <w:rsid w:val="007627FD"/>
    <w:rsid w:val="007736C0"/>
    <w:rsid w:val="0078010A"/>
    <w:rsid w:val="00793D77"/>
    <w:rsid w:val="00794440"/>
    <w:rsid w:val="007A0F80"/>
    <w:rsid w:val="007B0D49"/>
    <w:rsid w:val="007B7B01"/>
    <w:rsid w:val="007C7901"/>
    <w:rsid w:val="007D3469"/>
    <w:rsid w:val="007F2103"/>
    <w:rsid w:val="007F2B3F"/>
    <w:rsid w:val="007F4BB9"/>
    <w:rsid w:val="00812096"/>
    <w:rsid w:val="00814A0D"/>
    <w:rsid w:val="00815689"/>
    <w:rsid w:val="00816F97"/>
    <w:rsid w:val="00827FEE"/>
    <w:rsid w:val="008453E8"/>
    <w:rsid w:val="00860D23"/>
    <w:rsid w:val="00873FF3"/>
    <w:rsid w:val="00875782"/>
    <w:rsid w:val="00886247"/>
    <w:rsid w:val="008960A6"/>
    <w:rsid w:val="008A38E9"/>
    <w:rsid w:val="008D575B"/>
    <w:rsid w:val="0093021E"/>
    <w:rsid w:val="009369FC"/>
    <w:rsid w:val="0096090A"/>
    <w:rsid w:val="00987DA9"/>
    <w:rsid w:val="009D161C"/>
    <w:rsid w:val="009D260C"/>
    <w:rsid w:val="00A04D24"/>
    <w:rsid w:val="00A2115A"/>
    <w:rsid w:val="00A24EA1"/>
    <w:rsid w:val="00A3036C"/>
    <w:rsid w:val="00A33719"/>
    <w:rsid w:val="00A37443"/>
    <w:rsid w:val="00A568D5"/>
    <w:rsid w:val="00A87D3A"/>
    <w:rsid w:val="00A903E8"/>
    <w:rsid w:val="00A912C2"/>
    <w:rsid w:val="00A94D83"/>
    <w:rsid w:val="00A96792"/>
    <w:rsid w:val="00AB087A"/>
    <w:rsid w:val="00AB2409"/>
    <w:rsid w:val="00AB3F0C"/>
    <w:rsid w:val="00AC3DEC"/>
    <w:rsid w:val="00AD731B"/>
    <w:rsid w:val="00B0312F"/>
    <w:rsid w:val="00B07DD3"/>
    <w:rsid w:val="00B14C48"/>
    <w:rsid w:val="00B273F8"/>
    <w:rsid w:val="00B317AF"/>
    <w:rsid w:val="00B66110"/>
    <w:rsid w:val="00B67C05"/>
    <w:rsid w:val="00B71B39"/>
    <w:rsid w:val="00B95D19"/>
    <w:rsid w:val="00B966AF"/>
    <w:rsid w:val="00BC3E33"/>
    <w:rsid w:val="00BD3E68"/>
    <w:rsid w:val="00BD4611"/>
    <w:rsid w:val="00C05140"/>
    <w:rsid w:val="00C15D37"/>
    <w:rsid w:val="00C23B08"/>
    <w:rsid w:val="00C32BF7"/>
    <w:rsid w:val="00C54AF6"/>
    <w:rsid w:val="00C57807"/>
    <w:rsid w:val="00C60EA3"/>
    <w:rsid w:val="00C61606"/>
    <w:rsid w:val="00C818F2"/>
    <w:rsid w:val="00C825F5"/>
    <w:rsid w:val="00C93D80"/>
    <w:rsid w:val="00CD2AB7"/>
    <w:rsid w:val="00CF7BAA"/>
    <w:rsid w:val="00D02F46"/>
    <w:rsid w:val="00D15832"/>
    <w:rsid w:val="00D17529"/>
    <w:rsid w:val="00D64C9B"/>
    <w:rsid w:val="00D75C98"/>
    <w:rsid w:val="00DB0130"/>
    <w:rsid w:val="00DD7822"/>
    <w:rsid w:val="00DE0D39"/>
    <w:rsid w:val="00DF1632"/>
    <w:rsid w:val="00E010C3"/>
    <w:rsid w:val="00E02598"/>
    <w:rsid w:val="00E338D1"/>
    <w:rsid w:val="00E33C19"/>
    <w:rsid w:val="00E547AF"/>
    <w:rsid w:val="00E777DC"/>
    <w:rsid w:val="00EA300F"/>
    <w:rsid w:val="00EA4635"/>
    <w:rsid w:val="00EC71E4"/>
    <w:rsid w:val="00EF1417"/>
    <w:rsid w:val="00EF3E2C"/>
    <w:rsid w:val="00EF6E28"/>
    <w:rsid w:val="00F04EF6"/>
    <w:rsid w:val="00F1036B"/>
    <w:rsid w:val="00F145CA"/>
    <w:rsid w:val="00F24651"/>
    <w:rsid w:val="00F37051"/>
    <w:rsid w:val="00F428DE"/>
    <w:rsid w:val="00F5089F"/>
    <w:rsid w:val="00F542B4"/>
    <w:rsid w:val="00F76C08"/>
    <w:rsid w:val="00F77248"/>
    <w:rsid w:val="00F81E89"/>
    <w:rsid w:val="00F83B17"/>
    <w:rsid w:val="00FA31B8"/>
    <w:rsid w:val="00FA74A3"/>
    <w:rsid w:val="00FB5801"/>
    <w:rsid w:val="00FD11EA"/>
    <w:rsid w:val="00FD56F2"/>
    <w:rsid w:val="00FE50BB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443"/>
    <w:rPr>
      <w:sz w:val="24"/>
      <w:szCs w:val="24"/>
    </w:rPr>
  </w:style>
  <w:style w:type="paragraph" w:styleId="1">
    <w:name w:val="heading 1"/>
    <w:basedOn w:val="a"/>
    <w:qFormat/>
    <w:rsid w:val="00475B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75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7D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5BDB"/>
    <w:pPr>
      <w:spacing w:before="100" w:beforeAutospacing="1" w:after="100" w:afterAutospacing="1"/>
    </w:pPr>
  </w:style>
  <w:style w:type="character" w:styleId="a4">
    <w:name w:val="Strong"/>
    <w:qFormat/>
    <w:rsid w:val="00475BDB"/>
    <w:rPr>
      <w:b/>
      <w:bCs/>
    </w:rPr>
  </w:style>
  <w:style w:type="character" w:customStyle="1" w:styleId="apple-converted-space">
    <w:name w:val="apple-converted-space"/>
    <w:basedOn w:val="a0"/>
    <w:rsid w:val="00475BDB"/>
  </w:style>
  <w:style w:type="character" w:styleId="a5">
    <w:name w:val="Emphasis"/>
    <w:qFormat/>
    <w:rsid w:val="00475BDB"/>
    <w:rPr>
      <w:i/>
      <w:iCs/>
    </w:rPr>
  </w:style>
  <w:style w:type="character" w:styleId="a6">
    <w:name w:val="Hyperlink"/>
    <w:uiPriority w:val="99"/>
    <w:rsid w:val="00475BDB"/>
    <w:rPr>
      <w:color w:val="0000FF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C57807"/>
    <w:rPr>
      <w:color w:val="605E5C"/>
      <w:shd w:val="clear" w:color="auto" w:fill="E1DFDD"/>
    </w:rPr>
  </w:style>
  <w:style w:type="paragraph" w:styleId="a8">
    <w:name w:val="Balloon Text"/>
    <w:basedOn w:val="a"/>
    <w:link w:val="a9"/>
    <w:rsid w:val="00BD4611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BD461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4EF6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header"/>
    <w:basedOn w:val="a"/>
    <w:link w:val="ac"/>
    <w:rsid w:val="000261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2618B"/>
    <w:rPr>
      <w:sz w:val="24"/>
      <w:szCs w:val="24"/>
    </w:rPr>
  </w:style>
  <w:style w:type="paragraph" w:styleId="ad">
    <w:name w:val="footer"/>
    <w:basedOn w:val="a"/>
    <w:link w:val="ae"/>
    <w:uiPriority w:val="99"/>
    <w:rsid w:val="00026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2618B"/>
    <w:rPr>
      <w:sz w:val="24"/>
      <w:szCs w:val="24"/>
    </w:rPr>
  </w:style>
  <w:style w:type="character" w:customStyle="1" w:styleId="30">
    <w:name w:val="Заголовок 3 Знак"/>
    <w:link w:val="3"/>
    <w:semiHidden/>
    <w:rsid w:val="00987DA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mw-headline">
    <w:name w:val="mw-headline"/>
    <w:rsid w:val="00987DA9"/>
  </w:style>
  <w:style w:type="character" w:customStyle="1" w:styleId="mw-editsection">
    <w:name w:val="mw-editsection"/>
    <w:rsid w:val="00987DA9"/>
  </w:style>
  <w:style w:type="character" w:customStyle="1" w:styleId="mw-editsection-bracket">
    <w:name w:val="mw-editsection-bracket"/>
    <w:rsid w:val="00987DA9"/>
  </w:style>
  <w:style w:type="character" w:customStyle="1" w:styleId="mw-editsection-divider">
    <w:name w:val="mw-editsection-divider"/>
    <w:rsid w:val="00987DA9"/>
  </w:style>
  <w:style w:type="paragraph" w:styleId="af">
    <w:name w:val="footnote text"/>
    <w:basedOn w:val="a"/>
    <w:link w:val="af0"/>
    <w:uiPriority w:val="99"/>
    <w:unhideWhenUsed/>
    <w:rsid w:val="00735A17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735A17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unhideWhenUsed/>
    <w:rsid w:val="00735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0C28-F6F0-42A7-BADE-9DE09737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Krokoz™</Company>
  <LinksUpToDate>false</LinksUpToDate>
  <CharactersWithSpaces>2285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mailto:soldatskiye-pisma-treugolniki@mail.ru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mailto:soldatskiye-pisma-treugolniki@mail.ru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user</dc:creator>
  <cp:lastModifiedBy>R3610</cp:lastModifiedBy>
  <cp:revision>5</cp:revision>
  <cp:lastPrinted>2022-04-14T06:54:00Z</cp:lastPrinted>
  <dcterms:created xsi:type="dcterms:W3CDTF">2022-04-14T12:13:00Z</dcterms:created>
  <dcterms:modified xsi:type="dcterms:W3CDTF">2022-04-14T12:23:00Z</dcterms:modified>
</cp:coreProperties>
</file>